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3F27" w:rsidRDefault="007D3F27" w:rsidP="00B90664">
      <w:pPr>
        <w:spacing w:line="480" w:lineRule="auto"/>
      </w:pPr>
    </w:p>
    <w:p w:rsidR="007D3F27" w:rsidRDefault="007D3F27" w:rsidP="00B90664">
      <w:pPr>
        <w:spacing w:line="480" w:lineRule="auto"/>
      </w:pPr>
    </w:p>
    <w:p w:rsidR="007D3F27" w:rsidRDefault="007D3F27" w:rsidP="00B90664">
      <w:pPr>
        <w:spacing w:line="480" w:lineRule="auto"/>
      </w:pPr>
    </w:p>
    <w:p w:rsidR="007D3F27" w:rsidRDefault="007D3F27" w:rsidP="00B90664">
      <w:pPr>
        <w:spacing w:line="480" w:lineRule="auto"/>
      </w:pPr>
    </w:p>
    <w:p w:rsidR="007D3F27" w:rsidRDefault="007D3F27" w:rsidP="00B90664">
      <w:pPr>
        <w:spacing w:line="480" w:lineRule="auto"/>
      </w:pPr>
    </w:p>
    <w:p w:rsidR="007D3F27" w:rsidRDefault="007D3F27" w:rsidP="00B90664">
      <w:pPr>
        <w:spacing w:line="480" w:lineRule="auto"/>
      </w:pPr>
    </w:p>
    <w:p w:rsidR="007D3F27" w:rsidRDefault="007D3F27" w:rsidP="00B90664">
      <w:pPr>
        <w:spacing w:line="480" w:lineRule="auto"/>
      </w:pPr>
    </w:p>
    <w:p w:rsidR="007D3F27" w:rsidRDefault="007D3F27" w:rsidP="00B90664">
      <w:pPr>
        <w:spacing w:line="480" w:lineRule="auto"/>
      </w:pPr>
    </w:p>
    <w:p w:rsidR="00F639E7" w:rsidRDefault="00F639E7" w:rsidP="00F639E7">
      <w:pPr>
        <w:spacing w:line="480" w:lineRule="auto"/>
        <w:jc w:val="center"/>
      </w:pPr>
      <w:r>
        <w:t>Name</w:t>
      </w:r>
    </w:p>
    <w:p w:rsidR="00F639E7" w:rsidRDefault="00F639E7" w:rsidP="00F639E7">
      <w:pPr>
        <w:spacing w:line="480" w:lineRule="auto"/>
        <w:jc w:val="center"/>
      </w:pPr>
      <w:r>
        <w:t>Institution</w:t>
      </w:r>
    </w:p>
    <w:p w:rsidR="00F639E7" w:rsidRDefault="00F639E7" w:rsidP="00F639E7">
      <w:pPr>
        <w:spacing w:line="480" w:lineRule="auto"/>
        <w:jc w:val="center"/>
      </w:pPr>
      <w:r>
        <w:t>Date</w:t>
      </w:r>
    </w:p>
    <w:p w:rsidR="007D3F27" w:rsidRDefault="00F639E7" w:rsidP="00B90664">
      <w:pPr>
        <w:spacing w:line="480" w:lineRule="auto"/>
        <w:jc w:val="center"/>
      </w:pPr>
      <w:r>
        <w:t>Corkguru company</w:t>
      </w:r>
    </w:p>
    <w:p w:rsidR="007D3F27" w:rsidRDefault="007D3F27" w:rsidP="00B90664">
      <w:pPr>
        <w:spacing w:line="480" w:lineRule="auto"/>
        <w:jc w:val="center"/>
      </w:pPr>
    </w:p>
    <w:p w:rsidR="007D3F27" w:rsidRDefault="007D3F27" w:rsidP="00B90664">
      <w:pPr>
        <w:spacing w:line="480" w:lineRule="auto"/>
        <w:jc w:val="center"/>
      </w:pPr>
    </w:p>
    <w:p w:rsidR="007D3F27" w:rsidRDefault="007D3F27" w:rsidP="00B90664">
      <w:pPr>
        <w:spacing w:line="480" w:lineRule="auto"/>
        <w:jc w:val="center"/>
      </w:pPr>
    </w:p>
    <w:p w:rsidR="007D3F27" w:rsidRDefault="007D3F27" w:rsidP="00B90664">
      <w:pPr>
        <w:spacing w:line="480" w:lineRule="auto"/>
        <w:jc w:val="center"/>
      </w:pPr>
    </w:p>
    <w:p w:rsidR="007D3F27" w:rsidRDefault="007D3F27" w:rsidP="00B90664">
      <w:pPr>
        <w:spacing w:line="480" w:lineRule="auto"/>
        <w:jc w:val="center"/>
      </w:pPr>
    </w:p>
    <w:p w:rsidR="007D3F27" w:rsidRDefault="007D3F27" w:rsidP="00B90664">
      <w:pPr>
        <w:spacing w:line="480" w:lineRule="auto"/>
        <w:jc w:val="center"/>
      </w:pPr>
    </w:p>
    <w:p w:rsidR="007D3F27" w:rsidRDefault="007D3F27" w:rsidP="00B90664">
      <w:pPr>
        <w:spacing w:line="480" w:lineRule="auto"/>
        <w:jc w:val="center"/>
      </w:pPr>
    </w:p>
    <w:p w:rsidR="007D3F27" w:rsidRPr="00F639E7" w:rsidRDefault="001D14AE" w:rsidP="00B90664">
      <w:pPr>
        <w:spacing w:line="480" w:lineRule="auto"/>
        <w:rPr>
          <w:b/>
        </w:rPr>
      </w:pPr>
      <w:r w:rsidRPr="00F639E7">
        <w:rPr>
          <w:b/>
        </w:rPr>
        <w:t>Abstract</w:t>
      </w:r>
    </w:p>
    <w:p w:rsidR="00B90664" w:rsidRPr="00F639E7" w:rsidRDefault="00B90664" w:rsidP="00B90664">
      <w:pPr>
        <w:spacing w:line="480" w:lineRule="auto"/>
        <w:ind w:firstLine="720"/>
        <w:rPr>
          <w:b/>
        </w:rPr>
      </w:pPr>
      <w:r w:rsidRPr="00F639E7">
        <w:rPr>
          <w:b/>
        </w:rPr>
        <w:t>CorkGuru is a company that deals with the sale of wine and is a digital wine platform with guest relationship management. This wine platform offers a connection to restaurants and guests even before arriving at the premises and after they enjoyed their time and left the restaurants. It provides various reviews and wine offers to subscribers from participating restaurants. It provides subscribers with accurate and up to date wine lists from various restaurants. In the website, individual s can create an Ipad menu and inventory which assists in connecting with guests and therefore resulting in more sales. Guest relation management refers to services that are offered to ensure that one can browse the availability of their best drinks before arriving at the site. With installed CorkGuru application one receives promotions, news, and invitations. With the app, inventory management becomes easier as one can track their progress on the sale of their products. Training schedules tailored to meet the needs of specific restaurants are provided by CorkGuru.</w:t>
      </w:r>
    </w:p>
    <w:p w:rsidR="00B90664" w:rsidRDefault="00B90664" w:rsidP="00B90664">
      <w:pPr>
        <w:spacing w:line="480" w:lineRule="auto"/>
        <w:ind w:firstLine="720"/>
        <w:rPr>
          <w:b/>
        </w:rPr>
      </w:pPr>
      <w:r w:rsidRPr="00F639E7">
        <w:rPr>
          <w:b/>
        </w:rPr>
        <w:t>This platform is a team of people passionate about wine and wants to show that wine is approachable, fun and entertaining. CorkGuru was founded in the year 2014 by Danielle Gillespie and occurs as a leading incubator and accelerator for entrepreneurs.</w:t>
      </w:r>
    </w:p>
    <w:p w:rsidR="00F639E7" w:rsidRDefault="00F639E7" w:rsidP="00B90664">
      <w:pPr>
        <w:spacing w:line="480" w:lineRule="auto"/>
        <w:ind w:firstLine="720"/>
        <w:rPr>
          <w:b/>
        </w:rPr>
      </w:pPr>
    </w:p>
    <w:p w:rsidR="00F639E7" w:rsidRDefault="00F639E7" w:rsidP="00B90664">
      <w:pPr>
        <w:spacing w:line="480" w:lineRule="auto"/>
        <w:ind w:firstLine="720"/>
        <w:rPr>
          <w:b/>
        </w:rPr>
      </w:pPr>
    </w:p>
    <w:p w:rsidR="00F639E7" w:rsidRPr="00F639E7" w:rsidRDefault="00F639E7" w:rsidP="00B90664">
      <w:pPr>
        <w:spacing w:line="480" w:lineRule="auto"/>
        <w:ind w:firstLine="720"/>
        <w:rPr>
          <w:b/>
        </w:rPr>
      </w:pPr>
    </w:p>
    <w:p w:rsidR="00B90664" w:rsidRPr="00F639E7" w:rsidRDefault="00B90664" w:rsidP="00B90664">
      <w:pPr>
        <w:spacing w:line="480" w:lineRule="auto"/>
        <w:rPr>
          <w:b/>
        </w:rPr>
      </w:pPr>
      <w:r w:rsidRPr="00F639E7">
        <w:rPr>
          <w:b/>
        </w:rPr>
        <w:lastRenderedPageBreak/>
        <w:t>Product value proposition</w:t>
      </w:r>
    </w:p>
    <w:p w:rsidR="00B90664" w:rsidRDefault="00B90664" w:rsidP="00B90664">
      <w:pPr>
        <w:spacing w:line="480" w:lineRule="auto"/>
        <w:ind w:firstLine="720"/>
      </w:pPr>
      <w:r>
        <w:t xml:space="preserve">CorkGuru offers information on the value of commodities most specifically wine. It provides information to customers on the available types of drinks, their quality, customer experience in different localities provided and more reasons why certain products are labeled as the best. CorkGuru presents an opportunity to the guest to weigh options on the types of products required. This is since the information is available on the website with the different costs and quality and also promotions on taking different drinks. </w:t>
      </w:r>
      <w:r w:rsidR="00F639E7">
        <w:t>“</w:t>
      </w:r>
      <w:r>
        <w:t>Over time customers have adopted the provision of the website as it presents a comparison between the various brands available</w:t>
      </w:r>
      <w:r w:rsidR="00F639E7">
        <w:t>.”</w:t>
      </w:r>
      <w:r>
        <w:t xml:space="preserve"> (Yan et al., 2017).</w:t>
      </w:r>
    </w:p>
    <w:p w:rsidR="00B90664" w:rsidRPr="00F639E7" w:rsidRDefault="00B90664" w:rsidP="00B90664">
      <w:pPr>
        <w:spacing w:line="480" w:lineRule="auto"/>
        <w:rPr>
          <w:b/>
        </w:rPr>
      </w:pPr>
      <w:r w:rsidRPr="00F639E7">
        <w:rPr>
          <w:b/>
        </w:rPr>
        <w:t xml:space="preserve"> Ideal customer profile </w:t>
      </w:r>
    </w:p>
    <w:p w:rsidR="00B90664" w:rsidRDefault="00B90664" w:rsidP="00B90664">
      <w:pPr>
        <w:spacing w:line="480" w:lineRule="auto"/>
        <w:ind w:firstLine="720"/>
      </w:pPr>
      <w:r>
        <w:t xml:space="preserve">The customer profile applied describes their characteristics with relation to wine interests and their best drink. This way it is easier for the company to identify the best joints for the clients. The profile is related to wine program that works for each and this way; it has been possible to connect people and enjoy drinks together. </w:t>
      </w:r>
      <w:r w:rsidR="00F639E7">
        <w:t>“</w:t>
      </w:r>
      <w:r>
        <w:t xml:space="preserve">The online platform and the application have a form of identification based on the consumer characteristics such as preferences, their lifestyle, </w:t>
      </w:r>
      <w:r w:rsidR="00F639E7">
        <w:t>and the</w:t>
      </w:r>
      <w:r>
        <w:t xml:space="preserve"> stage of lif</w:t>
      </w:r>
      <w:r w:rsidR="00F639E7">
        <w:t xml:space="preserve">e, their attributes and traits.” </w:t>
      </w:r>
      <w:r w:rsidR="00F639E7">
        <w:t xml:space="preserve">(Pawełoszek, Korczak, </w:t>
      </w:r>
      <w:r w:rsidR="00F639E7" w:rsidRPr="00B90664">
        <w:t>2016)</w:t>
      </w:r>
    </w:p>
    <w:p w:rsidR="00B90664" w:rsidRDefault="00B90664" w:rsidP="00B90664">
      <w:pPr>
        <w:spacing w:line="480" w:lineRule="auto"/>
        <w:ind w:firstLine="720"/>
      </w:pPr>
      <w:r>
        <w:t>The tier included in classification is the product usage, as the platform offers information about various commodities then customers are presented with a chance to identify with their best product. Socioeconomic aspects are also considered by this platform by providing information on attributes such as occupation</w:t>
      </w:r>
      <w:r w:rsidR="00F639E7">
        <w:t xml:space="preserve"> and neighborhood</w:t>
      </w:r>
      <w:r>
        <w:t xml:space="preserve">. Demographics relate to aspects such as gender, race, and region of residence of which are crucial in the placement of orders. In this way, </w:t>
      </w:r>
      <w:r>
        <w:lastRenderedPageBreak/>
        <w:t>the platform has enabled many people to link up with others f</w:t>
      </w:r>
      <w:r w:rsidR="00F639E7">
        <w:t xml:space="preserve">or parties and other activities </w:t>
      </w:r>
      <w:r w:rsidR="00F639E7">
        <w:t xml:space="preserve">(Pawełoszek, Korczak, </w:t>
      </w:r>
      <w:r w:rsidR="00F639E7" w:rsidRPr="00B90664">
        <w:t>2016)</w:t>
      </w:r>
    </w:p>
    <w:p w:rsidR="00B90664" w:rsidRPr="00F639E7" w:rsidRDefault="00B90664" w:rsidP="00B90664">
      <w:pPr>
        <w:spacing w:line="480" w:lineRule="auto"/>
        <w:rPr>
          <w:b/>
        </w:rPr>
      </w:pPr>
      <w:r w:rsidRPr="00F639E7">
        <w:rPr>
          <w:b/>
        </w:rPr>
        <w:t xml:space="preserve">Industry and competitor analysis </w:t>
      </w:r>
    </w:p>
    <w:p w:rsidR="00B90664" w:rsidRDefault="00B90664" w:rsidP="00B90664">
      <w:pPr>
        <w:spacing w:line="480" w:lineRule="auto"/>
        <w:ind w:firstLine="720"/>
      </w:pPr>
      <w:r>
        <w:t xml:space="preserve">CorkGuru is a form of a marketing platform for wine as it involves the provision of information to visitor’s ad guests about the existence of various types of drinks in a variety of places. His information helps link up many people and meet in certain restaurants based on their common characteristics. CorkGuru works with restaurants to provide information to guests on available information. The main competitors to this company are Aptera and CODA. Aptera occurs as a large company with around 1,200 employees with a consumer satisfaction rating of 78 percent. On the other hand, CODA is smaller with around 200 employees and a consumer satisfaction of 52 percent. </w:t>
      </w:r>
    </w:p>
    <w:p w:rsidR="00B90664" w:rsidRDefault="00B90664" w:rsidP="00B90664">
      <w:pPr>
        <w:spacing w:line="480" w:lineRule="auto"/>
        <w:ind w:firstLine="720"/>
      </w:pPr>
      <w:r>
        <w:t xml:space="preserve">Aptera offers a wide variety of digital services and helps clients drive growth, increase revenue and assists in agile development. It is a team of digital strategist under one umbrella to assist the growth of digital marketing and technology. Aptera is, therefore, more broad in its operations as it deals with the provision of applications and marketing services.  Innovative solutions provided by the strategists have helped many clients realize new possibilities and therefore expanding their capabilities. In its broad services, Aptera deals with a wide collection of businesses such as banking, healthcare, manufacturing, retail, insurance, and transportation. </w:t>
      </w:r>
      <w:r w:rsidR="00F639E7">
        <w:t>“</w:t>
      </w:r>
      <w:r>
        <w:t>This company is, therefore, a very competitive entity to CorkGuru as it offers various services to clients and hence it is a</w:t>
      </w:r>
      <w:r w:rsidR="00F639E7">
        <w:t xml:space="preserve"> one-stop source of information.” </w:t>
      </w:r>
      <w:r w:rsidR="00F639E7">
        <w:t xml:space="preserve">(Pawełoszek, Korczak, </w:t>
      </w:r>
      <w:r w:rsidR="00F639E7" w:rsidRPr="00B90664">
        <w:t>2016)</w:t>
      </w:r>
    </w:p>
    <w:p w:rsidR="00B90664" w:rsidRPr="00F639E7" w:rsidRDefault="00B90664" w:rsidP="00B90664">
      <w:pPr>
        <w:spacing w:line="480" w:lineRule="auto"/>
        <w:rPr>
          <w:b/>
        </w:rPr>
      </w:pPr>
      <w:r w:rsidRPr="00F639E7">
        <w:rPr>
          <w:b/>
        </w:rPr>
        <w:t>Market penetration and growth</w:t>
      </w:r>
    </w:p>
    <w:p w:rsidR="00B90664" w:rsidRDefault="00B90664" w:rsidP="00F639E7">
      <w:pPr>
        <w:spacing w:line="480" w:lineRule="auto"/>
        <w:ind w:firstLine="720"/>
      </w:pPr>
      <w:r>
        <w:lastRenderedPageBreak/>
        <w:t>CorkGuru works with established restaurants in the provision of information to suitable clients and has assisted the growth of various industries. It has been offering information about the probable amount of guests to expect for various events such as parties, private events, and family dinners. In this way, it prepares the restaurants for businesses. The platform promotes reservations since businesses fluctuate and behavior changes. CorkGuru services have been subscribed by some entities and individuals as shown by the great number of users hitting 1,920 people. CorkGuru has grown over a short period to reach around 4,230 page views each month. The growth is represented as 19 percent growth and has an estimated monthly revenue of $12.30.</w:t>
      </w:r>
    </w:p>
    <w:p w:rsidR="00B90664" w:rsidRPr="00F639E7" w:rsidRDefault="00B90664" w:rsidP="00B90664">
      <w:pPr>
        <w:spacing w:line="480" w:lineRule="auto"/>
        <w:rPr>
          <w:b/>
        </w:rPr>
      </w:pPr>
      <w:r w:rsidRPr="00F639E7">
        <w:rPr>
          <w:b/>
        </w:rPr>
        <w:t xml:space="preserve">Revenue model </w:t>
      </w:r>
    </w:p>
    <w:p w:rsidR="00B90664" w:rsidRDefault="00B90664" w:rsidP="00B90664">
      <w:pPr>
        <w:spacing w:line="480" w:lineRule="auto"/>
        <w:ind w:firstLine="720"/>
      </w:pPr>
      <w:r>
        <w:t>CorkGuru revenue relates to the visits made in the online platform through their domain. Another approach that has been used is the direct negotiations with the subscribers to pay for the marketing and consumer reviews made through the platform. Payment is also done through training that is offered by the platform. The target audience, in this case, is the service providers such as restaurants for which advertisement is made.</w:t>
      </w:r>
    </w:p>
    <w:p w:rsidR="00B90664" w:rsidRPr="00F639E7" w:rsidRDefault="00B90664" w:rsidP="00B90664">
      <w:pPr>
        <w:spacing w:line="480" w:lineRule="auto"/>
        <w:rPr>
          <w:b/>
        </w:rPr>
      </w:pPr>
      <w:r w:rsidRPr="00F639E7">
        <w:rPr>
          <w:b/>
        </w:rPr>
        <w:t>Challenges of growth</w:t>
      </w:r>
    </w:p>
    <w:p w:rsidR="00B90664" w:rsidRDefault="00B90664" w:rsidP="00B90664">
      <w:pPr>
        <w:spacing w:line="480" w:lineRule="auto"/>
        <w:ind w:firstLine="720"/>
      </w:pPr>
      <w:r>
        <w:t>CorkGuru faces challenges of competition from other established platforms with various other products on sale. The approach of dealing with restaurants and wine only has shrunk the market niche completely such that it reaches only a section of the would-be subscribers if the industry involved many other commodities. The company’s approach to business is limited by focusing on a single commodity in the restaurants.</w:t>
      </w:r>
    </w:p>
    <w:p w:rsidR="00B90664" w:rsidRDefault="00B90664" w:rsidP="00B90664">
      <w:pPr>
        <w:spacing w:line="480" w:lineRule="auto"/>
        <w:ind w:firstLine="720"/>
      </w:pPr>
      <w:r>
        <w:t xml:space="preserve">The product description is also not available in a great region as the operations are limited to a small geographical area a function of poor advertisement of services offered by the </w:t>
      </w:r>
      <w:r>
        <w:lastRenderedPageBreak/>
        <w:t>model. In this way, only a few subscribers can use the services. Also, the connection between guests and their bets products is not made any fulfilling as they are based on individu</w:t>
      </w:r>
      <w:r w:rsidR="00F639E7">
        <w:t xml:space="preserve">als free will to return (Peng, </w:t>
      </w:r>
      <w:r>
        <w:t xml:space="preserve">Liang, </w:t>
      </w:r>
      <w:r w:rsidRPr="00B90664">
        <w:t>2016)</w:t>
      </w:r>
      <w:r>
        <w:t>.</w:t>
      </w:r>
    </w:p>
    <w:p w:rsidR="00B90664" w:rsidRPr="00F639E7" w:rsidRDefault="00B90664" w:rsidP="00B90664">
      <w:pPr>
        <w:spacing w:line="480" w:lineRule="auto"/>
        <w:rPr>
          <w:b/>
        </w:rPr>
      </w:pPr>
      <w:bookmarkStart w:id="0" w:name="_GoBack"/>
      <w:r w:rsidRPr="00F639E7">
        <w:rPr>
          <w:b/>
        </w:rPr>
        <w:t>Recommended strategies for growth</w:t>
      </w:r>
    </w:p>
    <w:bookmarkEnd w:id="0"/>
    <w:p w:rsidR="00B90664" w:rsidRDefault="00B90664" w:rsidP="00F639E7">
      <w:pPr>
        <w:spacing w:line="480" w:lineRule="auto"/>
        <w:ind w:firstLine="720"/>
      </w:pPr>
      <w:r>
        <w:t xml:space="preserve">CorkGuru can grow exponentially if it would provide overall reports on various restaurants in the country without tedious logins.  The information provided is also limited to only a single commodity which might attract a low number of clients. It would be advisable to adopt a model similar to Aptera that deals with a variety of services. This would ensure that any other customer visiting the site will have an option to get more information on various other areas. The basic commodity of sale that is wine will be able to get many subscriptions through such a model. </w:t>
      </w:r>
      <w:r w:rsidR="00F639E7">
        <w:t>“</w:t>
      </w:r>
      <w:r>
        <w:t>The basic approach to growth will, therefore, include diversification of services provided such that guest will have ma</w:t>
      </w:r>
      <w:r w:rsidR="00F639E7">
        <w:t xml:space="preserve">ny alternatives to choose from.” </w:t>
      </w:r>
      <w:r w:rsidR="00F639E7">
        <w:t xml:space="preserve">(Pawełoszek, Korczak, </w:t>
      </w:r>
      <w:r w:rsidR="00F639E7" w:rsidRPr="00B90664">
        <w:t>2016)</w:t>
      </w:r>
    </w:p>
    <w:p w:rsidR="00B90664" w:rsidRDefault="00B90664">
      <w:r>
        <w:br w:type="page"/>
      </w:r>
    </w:p>
    <w:p w:rsidR="007D3F27" w:rsidRDefault="007D3F27" w:rsidP="00B90664">
      <w:pPr>
        <w:spacing w:line="480" w:lineRule="auto"/>
        <w:ind w:firstLine="720"/>
        <w:jc w:val="center"/>
      </w:pPr>
      <w:r w:rsidRPr="007D3F27">
        <w:lastRenderedPageBreak/>
        <w:t>References</w:t>
      </w:r>
    </w:p>
    <w:p w:rsidR="00B90664" w:rsidRDefault="00B90664" w:rsidP="00B90664">
      <w:pPr>
        <w:spacing w:line="480" w:lineRule="auto"/>
      </w:pPr>
      <w:r w:rsidRPr="00B90664">
        <w:t>Peng, Y. S., &amp; Liang, I. C. (2016). A dynamic framework f</w:t>
      </w:r>
      <w:r>
        <w:t>or competitor identification: A</w:t>
      </w:r>
      <w:r>
        <w:tab/>
      </w:r>
      <w:r w:rsidRPr="00B90664">
        <w:t xml:space="preserve">neglecting role of dominant design. </w:t>
      </w:r>
      <w:r w:rsidRPr="00B90664">
        <w:rPr>
          <w:i/>
          <w:iCs/>
        </w:rPr>
        <w:t>Journal of Business Research</w:t>
      </w:r>
      <w:r w:rsidRPr="00B90664">
        <w:t xml:space="preserve">, </w:t>
      </w:r>
      <w:r w:rsidRPr="00B90664">
        <w:rPr>
          <w:i/>
          <w:iCs/>
        </w:rPr>
        <w:t>69</w:t>
      </w:r>
      <w:r w:rsidRPr="00B90664">
        <w:t>(5), 1898-1903.</w:t>
      </w:r>
    </w:p>
    <w:p w:rsidR="00B90664" w:rsidRDefault="00B90664" w:rsidP="00B90664">
      <w:pPr>
        <w:spacing w:line="480" w:lineRule="auto"/>
      </w:pPr>
      <w:r w:rsidRPr="00B90664">
        <w:t>Pawełoszek, I., &amp; Korczak, J. (2016). An Approach to Dis</w:t>
      </w:r>
      <w:r>
        <w:t>covery of Customer Profiles. In</w:t>
      </w:r>
      <w:r>
        <w:tab/>
      </w:r>
      <w:r w:rsidRPr="00B90664">
        <w:rPr>
          <w:i/>
          <w:iCs/>
        </w:rPr>
        <w:t>Research and Practical Issues of Enterprise Inform</w:t>
      </w:r>
      <w:r>
        <w:rPr>
          <w:i/>
          <w:iCs/>
        </w:rPr>
        <w:t>ation Systems: 10th IFIP WG 8.9</w:t>
      </w:r>
      <w:r>
        <w:rPr>
          <w:i/>
          <w:iCs/>
        </w:rPr>
        <w:tab/>
      </w:r>
      <w:r w:rsidRPr="00B90664">
        <w:rPr>
          <w:i/>
          <w:iCs/>
        </w:rPr>
        <w:t>Working Conference, CONFENIS 2016, Vienna,</w:t>
      </w:r>
      <w:r>
        <w:rPr>
          <w:i/>
          <w:iCs/>
        </w:rPr>
        <w:t xml:space="preserve"> Austria, December 13–14, 2016,</w:t>
      </w:r>
      <w:r>
        <w:rPr>
          <w:i/>
          <w:iCs/>
        </w:rPr>
        <w:tab/>
      </w:r>
      <w:r w:rsidRPr="00B90664">
        <w:rPr>
          <w:i/>
          <w:iCs/>
        </w:rPr>
        <w:t>Proceedings 10</w:t>
      </w:r>
      <w:r w:rsidRPr="00B90664">
        <w:t xml:space="preserve"> (pp. 88-99). Springer International Publishing.</w:t>
      </w:r>
    </w:p>
    <w:p w:rsidR="00B90664" w:rsidRPr="00B90664" w:rsidRDefault="00B90664" w:rsidP="00B90664">
      <w:pPr>
        <w:spacing w:line="480" w:lineRule="auto"/>
      </w:pPr>
      <w:r w:rsidRPr="00B90664">
        <w:t xml:space="preserve">Yan, S., Jin, J., Ji, P., &amp; Geng, Z. (2017). Extracting customer </w:t>
      </w:r>
      <w:r>
        <w:t>concerns from online reviews of</w:t>
      </w:r>
      <w:r>
        <w:tab/>
      </w:r>
      <w:r w:rsidRPr="00B90664">
        <w:t xml:space="preserve">series products for competitor analysis. </w:t>
      </w:r>
      <w:r w:rsidRPr="00B90664">
        <w:rPr>
          <w:i/>
          <w:iCs/>
        </w:rPr>
        <w:t>iConference 2017 Proceedings</w:t>
      </w:r>
      <w:r w:rsidRPr="00B90664">
        <w:t>.</w:t>
      </w:r>
    </w:p>
    <w:p w:rsidR="00B90664" w:rsidRPr="00B90664" w:rsidRDefault="00B90664" w:rsidP="00B90664">
      <w:pPr>
        <w:spacing w:line="480" w:lineRule="auto"/>
      </w:pPr>
    </w:p>
    <w:p w:rsidR="00B90664" w:rsidRPr="007D3F27" w:rsidRDefault="00B90664" w:rsidP="00B90664">
      <w:pPr>
        <w:spacing w:line="480" w:lineRule="auto"/>
        <w:ind w:firstLine="720"/>
      </w:pPr>
    </w:p>
    <w:p w:rsidR="00BC384E" w:rsidRDefault="00BC384E" w:rsidP="00B90664">
      <w:pPr>
        <w:spacing w:line="480" w:lineRule="auto"/>
      </w:pPr>
    </w:p>
    <w:sectPr w:rsidR="00BC384E" w:rsidSect="007D3F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4A7" w:rsidRDefault="001924A7" w:rsidP="007D3F27">
      <w:pPr>
        <w:spacing w:after="0" w:line="240" w:lineRule="auto"/>
      </w:pPr>
      <w:r>
        <w:separator/>
      </w:r>
    </w:p>
  </w:endnote>
  <w:endnote w:type="continuationSeparator" w:id="0">
    <w:p w:rsidR="001924A7" w:rsidRDefault="001924A7" w:rsidP="007D3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4A7" w:rsidRDefault="001924A7" w:rsidP="007D3F27">
      <w:pPr>
        <w:spacing w:after="0" w:line="240" w:lineRule="auto"/>
      </w:pPr>
      <w:r>
        <w:separator/>
      </w:r>
    </w:p>
  </w:footnote>
  <w:footnote w:type="continuationSeparator" w:id="0">
    <w:p w:rsidR="001924A7" w:rsidRDefault="001924A7" w:rsidP="007D3F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5427215"/>
      <w:docPartObj>
        <w:docPartGallery w:val="Page Numbers (Top of Page)"/>
        <w:docPartUnique/>
      </w:docPartObj>
    </w:sdtPr>
    <w:sdtEndPr>
      <w:rPr>
        <w:noProof/>
      </w:rPr>
    </w:sdtEndPr>
    <w:sdtContent>
      <w:p w:rsidR="007D3F27" w:rsidRDefault="007D3F27">
        <w:pPr>
          <w:pStyle w:val="Header"/>
          <w:jc w:val="right"/>
        </w:pPr>
        <w:r>
          <w:fldChar w:fldCharType="begin"/>
        </w:r>
        <w:r>
          <w:instrText xml:space="preserve"> PAGE   \* MERGEFORMAT </w:instrText>
        </w:r>
        <w:r>
          <w:fldChar w:fldCharType="separate"/>
        </w:r>
        <w:r w:rsidR="00F639E7">
          <w:rPr>
            <w:noProof/>
          </w:rPr>
          <w:t>7</w:t>
        </w:r>
        <w:r>
          <w:rPr>
            <w:noProof/>
          </w:rPr>
          <w:fldChar w:fldCharType="end"/>
        </w:r>
      </w:p>
    </w:sdtContent>
  </w:sdt>
  <w:p w:rsidR="007D3F27" w:rsidRDefault="007D3F27">
    <w:pPr>
      <w:pStyle w:val="Header"/>
    </w:pPr>
    <w:r>
      <w:t>CORKGURU COMPANY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9315172"/>
      <w:docPartObj>
        <w:docPartGallery w:val="Page Numbers (Top of Page)"/>
        <w:docPartUnique/>
      </w:docPartObj>
    </w:sdtPr>
    <w:sdtEndPr>
      <w:rPr>
        <w:noProof/>
      </w:rPr>
    </w:sdtEndPr>
    <w:sdtContent>
      <w:p w:rsidR="007D3F27" w:rsidRDefault="007D3F27">
        <w:pPr>
          <w:pStyle w:val="Header"/>
          <w:jc w:val="right"/>
        </w:pPr>
        <w:r>
          <w:fldChar w:fldCharType="begin"/>
        </w:r>
        <w:r>
          <w:instrText xml:space="preserve"> PAGE   \* MERGEFORMAT </w:instrText>
        </w:r>
        <w:r>
          <w:fldChar w:fldCharType="separate"/>
        </w:r>
        <w:r w:rsidR="00F639E7">
          <w:rPr>
            <w:noProof/>
          </w:rPr>
          <w:t>1</w:t>
        </w:r>
        <w:r>
          <w:rPr>
            <w:noProof/>
          </w:rPr>
          <w:fldChar w:fldCharType="end"/>
        </w:r>
      </w:p>
    </w:sdtContent>
  </w:sdt>
  <w:p w:rsidR="007D3F27" w:rsidRDefault="007D3F27">
    <w:pPr>
      <w:pStyle w:val="Header"/>
    </w:pPr>
    <w:r>
      <w:t xml:space="preserve">Running head: CORKGURU COMPANY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F27"/>
    <w:rsid w:val="0008605E"/>
    <w:rsid w:val="00126DEF"/>
    <w:rsid w:val="001320E9"/>
    <w:rsid w:val="001924A7"/>
    <w:rsid w:val="001D14AE"/>
    <w:rsid w:val="001E6706"/>
    <w:rsid w:val="00232FAD"/>
    <w:rsid w:val="003F70DF"/>
    <w:rsid w:val="004248D1"/>
    <w:rsid w:val="005163AF"/>
    <w:rsid w:val="007D3F27"/>
    <w:rsid w:val="00AE542B"/>
    <w:rsid w:val="00B90664"/>
    <w:rsid w:val="00BC384E"/>
    <w:rsid w:val="00BF4AED"/>
    <w:rsid w:val="00E65ADA"/>
    <w:rsid w:val="00E66EFC"/>
    <w:rsid w:val="00F6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697EC1-0BA6-4F5B-944F-6B7C9BF5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F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F27"/>
  </w:style>
  <w:style w:type="paragraph" w:styleId="Footer">
    <w:name w:val="footer"/>
    <w:basedOn w:val="Normal"/>
    <w:link w:val="FooterChar"/>
    <w:uiPriority w:val="99"/>
    <w:unhideWhenUsed/>
    <w:rsid w:val="007D3F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928024">
      <w:bodyDiv w:val="1"/>
      <w:marLeft w:val="0"/>
      <w:marRight w:val="0"/>
      <w:marTop w:val="0"/>
      <w:marBottom w:val="0"/>
      <w:divBdr>
        <w:top w:val="none" w:sz="0" w:space="0" w:color="auto"/>
        <w:left w:val="none" w:sz="0" w:space="0" w:color="auto"/>
        <w:bottom w:val="none" w:sz="0" w:space="0" w:color="auto"/>
        <w:right w:val="none" w:sz="0" w:space="0" w:color="auto"/>
      </w:divBdr>
      <w:divsChild>
        <w:div w:id="438381685">
          <w:marLeft w:val="0"/>
          <w:marRight w:val="0"/>
          <w:marTop w:val="0"/>
          <w:marBottom w:val="0"/>
          <w:divBdr>
            <w:top w:val="none" w:sz="0" w:space="0" w:color="auto"/>
            <w:left w:val="none" w:sz="0" w:space="0" w:color="auto"/>
            <w:bottom w:val="none" w:sz="0" w:space="0" w:color="auto"/>
            <w:right w:val="none" w:sz="0" w:space="0" w:color="auto"/>
          </w:divBdr>
        </w:div>
      </w:divsChild>
    </w:div>
    <w:div w:id="456682249">
      <w:bodyDiv w:val="1"/>
      <w:marLeft w:val="0"/>
      <w:marRight w:val="0"/>
      <w:marTop w:val="0"/>
      <w:marBottom w:val="0"/>
      <w:divBdr>
        <w:top w:val="none" w:sz="0" w:space="0" w:color="auto"/>
        <w:left w:val="none" w:sz="0" w:space="0" w:color="auto"/>
        <w:bottom w:val="none" w:sz="0" w:space="0" w:color="auto"/>
        <w:right w:val="none" w:sz="0" w:space="0" w:color="auto"/>
      </w:divBdr>
      <w:divsChild>
        <w:div w:id="59639542">
          <w:marLeft w:val="0"/>
          <w:marRight w:val="0"/>
          <w:marTop w:val="0"/>
          <w:marBottom w:val="0"/>
          <w:divBdr>
            <w:top w:val="none" w:sz="0" w:space="0" w:color="auto"/>
            <w:left w:val="none" w:sz="0" w:space="0" w:color="auto"/>
            <w:bottom w:val="none" w:sz="0" w:space="0" w:color="auto"/>
            <w:right w:val="none" w:sz="0" w:space="0" w:color="auto"/>
          </w:divBdr>
        </w:div>
      </w:divsChild>
    </w:div>
    <w:div w:id="456729111">
      <w:bodyDiv w:val="1"/>
      <w:marLeft w:val="0"/>
      <w:marRight w:val="0"/>
      <w:marTop w:val="0"/>
      <w:marBottom w:val="0"/>
      <w:divBdr>
        <w:top w:val="none" w:sz="0" w:space="0" w:color="auto"/>
        <w:left w:val="none" w:sz="0" w:space="0" w:color="auto"/>
        <w:bottom w:val="none" w:sz="0" w:space="0" w:color="auto"/>
        <w:right w:val="none" w:sz="0" w:space="0" w:color="auto"/>
      </w:divBdr>
      <w:divsChild>
        <w:div w:id="1663702845">
          <w:marLeft w:val="0"/>
          <w:marRight w:val="0"/>
          <w:marTop w:val="0"/>
          <w:marBottom w:val="0"/>
          <w:divBdr>
            <w:top w:val="none" w:sz="0" w:space="0" w:color="auto"/>
            <w:left w:val="none" w:sz="0" w:space="0" w:color="auto"/>
            <w:bottom w:val="none" w:sz="0" w:space="0" w:color="auto"/>
            <w:right w:val="none" w:sz="0" w:space="0" w:color="auto"/>
          </w:divBdr>
        </w:div>
      </w:divsChild>
    </w:div>
    <w:div w:id="779110594">
      <w:bodyDiv w:val="1"/>
      <w:marLeft w:val="0"/>
      <w:marRight w:val="0"/>
      <w:marTop w:val="0"/>
      <w:marBottom w:val="0"/>
      <w:divBdr>
        <w:top w:val="none" w:sz="0" w:space="0" w:color="auto"/>
        <w:left w:val="none" w:sz="0" w:space="0" w:color="auto"/>
        <w:bottom w:val="none" w:sz="0" w:space="0" w:color="auto"/>
        <w:right w:val="none" w:sz="0" w:space="0" w:color="auto"/>
      </w:divBdr>
      <w:divsChild>
        <w:div w:id="68118524">
          <w:marLeft w:val="0"/>
          <w:marRight w:val="0"/>
          <w:marTop w:val="0"/>
          <w:marBottom w:val="0"/>
          <w:divBdr>
            <w:top w:val="none" w:sz="0" w:space="0" w:color="auto"/>
            <w:left w:val="none" w:sz="0" w:space="0" w:color="auto"/>
            <w:bottom w:val="none" w:sz="0" w:space="0" w:color="auto"/>
            <w:right w:val="none" w:sz="0" w:space="0" w:color="auto"/>
          </w:divBdr>
        </w:div>
        <w:div w:id="1212303803">
          <w:marLeft w:val="0"/>
          <w:marRight w:val="0"/>
          <w:marTop w:val="0"/>
          <w:marBottom w:val="0"/>
          <w:divBdr>
            <w:top w:val="none" w:sz="0" w:space="0" w:color="auto"/>
            <w:left w:val="none" w:sz="0" w:space="0" w:color="auto"/>
            <w:bottom w:val="none" w:sz="0" w:space="0" w:color="auto"/>
            <w:right w:val="none" w:sz="0" w:space="0" w:color="auto"/>
          </w:divBdr>
        </w:div>
        <w:div w:id="520123269">
          <w:marLeft w:val="0"/>
          <w:marRight w:val="0"/>
          <w:marTop w:val="0"/>
          <w:marBottom w:val="0"/>
          <w:divBdr>
            <w:top w:val="none" w:sz="0" w:space="0" w:color="auto"/>
            <w:left w:val="none" w:sz="0" w:space="0" w:color="auto"/>
            <w:bottom w:val="none" w:sz="0" w:space="0" w:color="auto"/>
            <w:right w:val="none" w:sz="0" w:space="0" w:color="auto"/>
          </w:divBdr>
        </w:div>
        <w:div w:id="1494104604">
          <w:marLeft w:val="0"/>
          <w:marRight w:val="0"/>
          <w:marTop w:val="0"/>
          <w:marBottom w:val="0"/>
          <w:divBdr>
            <w:top w:val="none" w:sz="0" w:space="0" w:color="auto"/>
            <w:left w:val="none" w:sz="0" w:space="0" w:color="auto"/>
            <w:bottom w:val="none" w:sz="0" w:space="0" w:color="auto"/>
            <w:right w:val="none" w:sz="0" w:space="0" w:color="auto"/>
          </w:divBdr>
        </w:div>
        <w:div w:id="1627276312">
          <w:marLeft w:val="0"/>
          <w:marRight w:val="0"/>
          <w:marTop w:val="0"/>
          <w:marBottom w:val="0"/>
          <w:divBdr>
            <w:top w:val="none" w:sz="0" w:space="0" w:color="auto"/>
            <w:left w:val="none" w:sz="0" w:space="0" w:color="auto"/>
            <w:bottom w:val="none" w:sz="0" w:space="0" w:color="auto"/>
            <w:right w:val="none" w:sz="0" w:space="0" w:color="auto"/>
          </w:divBdr>
        </w:div>
        <w:div w:id="1456407571">
          <w:marLeft w:val="0"/>
          <w:marRight w:val="0"/>
          <w:marTop w:val="0"/>
          <w:marBottom w:val="0"/>
          <w:divBdr>
            <w:top w:val="none" w:sz="0" w:space="0" w:color="auto"/>
            <w:left w:val="none" w:sz="0" w:space="0" w:color="auto"/>
            <w:bottom w:val="none" w:sz="0" w:space="0" w:color="auto"/>
            <w:right w:val="none" w:sz="0" w:space="0" w:color="auto"/>
          </w:divBdr>
        </w:div>
        <w:div w:id="1298533596">
          <w:marLeft w:val="0"/>
          <w:marRight w:val="0"/>
          <w:marTop w:val="0"/>
          <w:marBottom w:val="0"/>
          <w:divBdr>
            <w:top w:val="none" w:sz="0" w:space="0" w:color="auto"/>
            <w:left w:val="none" w:sz="0" w:space="0" w:color="auto"/>
            <w:bottom w:val="none" w:sz="0" w:space="0" w:color="auto"/>
            <w:right w:val="none" w:sz="0" w:space="0" w:color="auto"/>
          </w:divBdr>
        </w:div>
        <w:div w:id="1640107421">
          <w:marLeft w:val="0"/>
          <w:marRight w:val="0"/>
          <w:marTop w:val="0"/>
          <w:marBottom w:val="0"/>
          <w:divBdr>
            <w:top w:val="none" w:sz="0" w:space="0" w:color="auto"/>
            <w:left w:val="none" w:sz="0" w:space="0" w:color="auto"/>
            <w:bottom w:val="none" w:sz="0" w:space="0" w:color="auto"/>
            <w:right w:val="none" w:sz="0" w:space="0" w:color="auto"/>
          </w:divBdr>
        </w:div>
        <w:div w:id="1336031951">
          <w:marLeft w:val="0"/>
          <w:marRight w:val="0"/>
          <w:marTop w:val="0"/>
          <w:marBottom w:val="0"/>
          <w:divBdr>
            <w:top w:val="none" w:sz="0" w:space="0" w:color="auto"/>
            <w:left w:val="none" w:sz="0" w:space="0" w:color="auto"/>
            <w:bottom w:val="none" w:sz="0" w:space="0" w:color="auto"/>
            <w:right w:val="none" w:sz="0" w:space="0" w:color="auto"/>
          </w:divBdr>
        </w:div>
      </w:divsChild>
    </w:div>
    <w:div w:id="1108352943">
      <w:bodyDiv w:val="1"/>
      <w:marLeft w:val="0"/>
      <w:marRight w:val="0"/>
      <w:marTop w:val="0"/>
      <w:marBottom w:val="0"/>
      <w:divBdr>
        <w:top w:val="none" w:sz="0" w:space="0" w:color="auto"/>
        <w:left w:val="none" w:sz="0" w:space="0" w:color="auto"/>
        <w:bottom w:val="none" w:sz="0" w:space="0" w:color="auto"/>
        <w:right w:val="none" w:sz="0" w:space="0" w:color="auto"/>
      </w:divBdr>
      <w:divsChild>
        <w:div w:id="820461330">
          <w:marLeft w:val="0"/>
          <w:marRight w:val="0"/>
          <w:marTop w:val="0"/>
          <w:marBottom w:val="0"/>
          <w:divBdr>
            <w:top w:val="none" w:sz="0" w:space="0" w:color="auto"/>
            <w:left w:val="none" w:sz="0" w:space="0" w:color="auto"/>
            <w:bottom w:val="none" w:sz="0" w:space="0" w:color="auto"/>
            <w:right w:val="none" w:sz="0" w:space="0" w:color="auto"/>
          </w:divBdr>
        </w:div>
        <w:div w:id="525409448">
          <w:marLeft w:val="0"/>
          <w:marRight w:val="0"/>
          <w:marTop w:val="0"/>
          <w:marBottom w:val="0"/>
          <w:divBdr>
            <w:top w:val="none" w:sz="0" w:space="0" w:color="auto"/>
            <w:left w:val="none" w:sz="0" w:space="0" w:color="auto"/>
            <w:bottom w:val="none" w:sz="0" w:space="0" w:color="auto"/>
            <w:right w:val="none" w:sz="0" w:space="0" w:color="auto"/>
          </w:divBdr>
        </w:div>
        <w:div w:id="1539734429">
          <w:marLeft w:val="0"/>
          <w:marRight w:val="0"/>
          <w:marTop w:val="0"/>
          <w:marBottom w:val="0"/>
          <w:divBdr>
            <w:top w:val="none" w:sz="0" w:space="0" w:color="auto"/>
            <w:left w:val="none" w:sz="0" w:space="0" w:color="auto"/>
            <w:bottom w:val="none" w:sz="0" w:space="0" w:color="auto"/>
            <w:right w:val="none" w:sz="0" w:space="0" w:color="auto"/>
          </w:divBdr>
        </w:div>
        <w:div w:id="1465587244">
          <w:marLeft w:val="0"/>
          <w:marRight w:val="0"/>
          <w:marTop w:val="0"/>
          <w:marBottom w:val="0"/>
          <w:divBdr>
            <w:top w:val="none" w:sz="0" w:space="0" w:color="auto"/>
            <w:left w:val="none" w:sz="0" w:space="0" w:color="auto"/>
            <w:bottom w:val="none" w:sz="0" w:space="0" w:color="auto"/>
            <w:right w:val="none" w:sz="0" w:space="0" w:color="auto"/>
          </w:divBdr>
        </w:div>
        <w:div w:id="673806341">
          <w:marLeft w:val="0"/>
          <w:marRight w:val="0"/>
          <w:marTop w:val="0"/>
          <w:marBottom w:val="0"/>
          <w:divBdr>
            <w:top w:val="none" w:sz="0" w:space="0" w:color="auto"/>
            <w:left w:val="none" w:sz="0" w:space="0" w:color="auto"/>
            <w:bottom w:val="none" w:sz="0" w:space="0" w:color="auto"/>
            <w:right w:val="none" w:sz="0" w:space="0" w:color="auto"/>
          </w:divBdr>
        </w:div>
        <w:div w:id="124782145">
          <w:marLeft w:val="0"/>
          <w:marRight w:val="0"/>
          <w:marTop w:val="0"/>
          <w:marBottom w:val="0"/>
          <w:divBdr>
            <w:top w:val="none" w:sz="0" w:space="0" w:color="auto"/>
            <w:left w:val="none" w:sz="0" w:space="0" w:color="auto"/>
            <w:bottom w:val="none" w:sz="0" w:space="0" w:color="auto"/>
            <w:right w:val="none" w:sz="0" w:space="0" w:color="auto"/>
          </w:divBdr>
        </w:div>
        <w:div w:id="7878953">
          <w:marLeft w:val="0"/>
          <w:marRight w:val="0"/>
          <w:marTop w:val="0"/>
          <w:marBottom w:val="0"/>
          <w:divBdr>
            <w:top w:val="none" w:sz="0" w:space="0" w:color="auto"/>
            <w:left w:val="none" w:sz="0" w:space="0" w:color="auto"/>
            <w:bottom w:val="none" w:sz="0" w:space="0" w:color="auto"/>
            <w:right w:val="none" w:sz="0" w:space="0" w:color="auto"/>
          </w:divBdr>
        </w:div>
        <w:div w:id="1713268397">
          <w:marLeft w:val="0"/>
          <w:marRight w:val="0"/>
          <w:marTop w:val="0"/>
          <w:marBottom w:val="0"/>
          <w:divBdr>
            <w:top w:val="none" w:sz="0" w:space="0" w:color="auto"/>
            <w:left w:val="none" w:sz="0" w:space="0" w:color="auto"/>
            <w:bottom w:val="none" w:sz="0" w:space="0" w:color="auto"/>
            <w:right w:val="none" w:sz="0" w:space="0" w:color="auto"/>
          </w:divBdr>
        </w:div>
        <w:div w:id="746264212">
          <w:marLeft w:val="0"/>
          <w:marRight w:val="0"/>
          <w:marTop w:val="0"/>
          <w:marBottom w:val="0"/>
          <w:divBdr>
            <w:top w:val="none" w:sz="0" w:space="0" w:color="auto"/>
            <w:left w:val="none" w:sz="0" w:space="0" w:color="auto"/>
            <w:bottom w:val="none" w:sz="0" w:space="0" w:color="auto"/>
            <w:right w:val="none" w:sz="0" w:space="0" w:color="auto"/>
          </w:divBdr>
        </w:div>
      </w:divsChild>
    </w:div>
    <w:div w:id="1434208797">
      <w:bodyDiv w:val="1"/>
      <w:marLeft w:val="0"/>
      <w:marRight w:val="0"/>
      <w:marTop w:val="0"/>
      <w:marBottom w:val="0"/>
      <w:divBdr>
        <w:top w:val="none" w:sz="0" w:space="0" w:color="auto"/>
        <w:left w:val="none" w:sz="0" w:space="0" w:color="auto"/>
        <w:bottom w:val="none" w:sz="0" w:space="0" w:color="auto"/>
        <w:right w:val="none" w:sz="0" w:space="0" w:color="auto"/>
      </w:divBdr>
      <w:divsChild>
        <w:div w:id="1744334020">
          <w:marLeft w:val="0"/>
          <w:marRight w:val="0"/>
          <w:marTop w:val="0"/>
          <w:marBottom w:val="0"/>
          <w:divBdr>
            <w:top w:val="none" w:sz="0" w:space="0" w:color="auto"/>
            <w:left w:val="none" w:sz="0" w:space="0" w:color="auto"/>
            <w:bottom w:val="none" w:sz="0" w:space="0" w:color="auto"/>
            <w:right w:val="none" w:sz="0" w:space="0" w:color="auto"/>
          </w:divBdr>
        </w:div>
      </w:divsChild>
    </w:div>
    <w:div w:id="1988394956">
      <w:bodyDiv w:val="1"/>
      <w:marLeft w:val="0"/>
      <w:marRight w:val="0"/>
      <w:marTop w:val="0"/>
      <w:marBottom w:val="0"/>
      <w:divBdr>
        <w:top w:val="none" w:sz="0" w:space="0" w:color="auto"/>
        <w:left w:val="none" w:sz="0" w:space="0" w:color="auto"/>
        <w:bottom w:val="none" w:sz="0" w:space="0" w:color="auto"/>
        <w:right w:val="none" w:sz="0" w:space="0" w:color="auto"/>
      </w:divBdr>
      <w:divsChild>
        <w:div w:id="622686743">
          <w:marLeft w:val="0"/>
          <w:marRight w:val="0"/>
          <w:marTop w:val="0"/>
          <w:marBottom w:val="0"/>
          <w:divBdr>
            <w:top w:val="none" w:sz="0" w:space="0" w:color="auto"/>
            <w:left w:val="none" w:sz="0" w:space="0" w:color="auto"/>
            <w:bottom w:val="none" w:sz="0" w:space="0" w:color="auto"/>
            <w:right w:val="none" w:sz="0" w:space="0" w:color="auto"/>
          </w:divBdr>
        </w:div>
      </w:divsChild>
    </w:div>
    <w:div w:id="1991514514">
      <w:bodyDiv w:val="1"/>
      <w:marLeft w:val="0"/>
      <w:marRight w:val="0"/>
      <w:marTop w:val="0"/>
      <w:marBottom w:val="0"/>
      <w:divBdr>
        <w:top w:val="none" w:sz="0" w:space="0" w:color="auto"/>
        <w:left w:val="none" w:sz="0" w:space="0" w:color="auto"/>
        <w:bottom w:val="none" w:sz="0" w:space="0" w:color="auto"/>
        <w:right w:val="none" w:sz="0" w:space="0" w:color="auto"/>
      </w:divBdr>
      <w:divsChild>
        <w:div w:id="653295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1245</Words>
  <Characters>7098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2017-12-10T19:16:00Z</dcterms:created>
  <dcterms:modified xsi:type="dcterms:W3CDTF">2017-12-10T19:16:00Z</dcterms:modified>
</cp:coreProperties>
</file>